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68" w:rsidRPr="009D66A2" w:rsidRDefault="007C6F68" w:rsidP="007C6F68">
      <w:pPr>
        <w:ind w:left="360"/>
        <w:rPr>
          <w:rFonts w:ascii="Arial" w:hAnsi="Arial" w:cs="Arial"/>
          <w:b/>
          <w:sz w:val="22"/>
          <w:szCs w:val="22"/>
        </w:rPr>
      </w:pPr>
      <w:r w:rsidRPr="009D66A2">
        <w:rPr>
          <w:rFonts w:ascii="Arial" w:hAnsi="Arial" w:cs="Arial"/>
          <w:b/>
          <w:sz w:val="22"/>
          <w:szCs w:val="22"/>
        </w:rPr>
        <w:t>Adalar ilçesi Sağlık Hizmetleri ihtiyacı:</w:t>
      </w:r>
    </w:p>
    <w:p w:rsidR="007C6F68" w:rsidRPr="009D66A2" w:rsidRDefault="007C6F68" w:rsidP="007C6F68">
      <w:pPr>
        <w:ind w:left="360"/>
        <w:rPr>
          <w:rFonts w:ascii="Arial" w:hAnsi="Arial" w:cs="Arial"/>
          <w:b/>
          <w:sz w:val="22"/>
          <w:szCs w:val="22"/>
        </w:rPr>
      </w:pPr>
    </w:p>
    <w:p w:rsidR="007C6F68" w:rsidRPr="009D66A2" w:rsidRDefault="007C6F68" w:rsidP="007C6F68">
      <w:pPr>
        <w:ind w:left="360"/>
        <w:rPr>
          <w:rFonts w:ascii="Arial" w:hAnsi="Arial" w:cs="Arial"/>
          <w:sz w:val="22"/>
          <w:szCs w:val="22"/>
        </w:rPr>
      </w:pPr>
      <w:r w:rsidRPr="009D66A2">
        <w:rPr>
          <w:rFonts w:ascii="Arial" w:hAnsi="Arial" w:cs="Arial"/>
          <w:sz w:val="22"/>
          <w:szCs w:val="22"/>
        </w:rPr>
        <w:t>İstanbul Adalar ilçesi coğrafi yapısı nedeniyle sağlık hizmetleri konusunda yetersizlikler yaşamaktadır.  Mevcut sağlık işleyişinde Aile Hekimliği uygulamaları ikamet eden kişi sayısı üzerinden düzenlenmektedir.  Ancak Adalar ilçesinde yaygın yerleşim dört adaya yayılmıştır ve yaz aylarında nüfus 2-3 katına artar.  Ancak bu nüfus başka ilçelerde ikamet ediyor göründüğünden Adalardaki nüfus artışı verilen hizmeti etkileyemiyor.</w:t>
      </w:r>
    </w:p>
    <w:p w:rsidR="007C6F68" w:rsidRPr="009D66A2" w:rsidRDefault="007C6F68" w:rsidP="007C6F68">
      <w:pPr>
        <w:ind w:left="360"/>
        <w:rPr>
          <w:rFonts w:ascii="Arial" w:hAnsi="Arial" w:cs="Arial"/>
          <w:sz w:val="22"/>
          <w:szCs w:val="22"/>
        </w:rPr>
      </w:pPr>
      <w:r w:rsidRPr="009D66A2">
        <w:rPr>
          <w:rFonts w:ascii="Arial" w:hAnsi="Arial" w:cs="Arial"/>
          <w:sz w:val="22"/>
          <w:szCs w:val="22"/>
        </w:rPr>
        <w:t>Adalar ilçesinde yaşayanların sağlık hizmetlerine ulaşımdaki en büyük sorunu acil sağlık hizmetleri ve 2. ve 3. basamak hizmetlere erişimdir.  Birinci basamak hizmetlerde de sıkıntı vardır.</w:t>
      </w:r>
    </w:p>
    <w:p w:rsidR="007C6F68" w:rsidRPr="009D66A2" w:rsidRDefault="007C6F68" w:rsidP="007C6F68">
      <w:pPr>
        <w:ind w:left="360"/>
        <w:rPr>
          <w:rFonts w:ascii="Arial" w:hAnsi="Arial" w:cs="Arial"/>
          <w:sz w:val="22"/>
          <w:szCs w:val="22"/>
        </w:rPr>
      </w:pPr>
    </w:p>
    <w:p w:rsidR="007C6F68" w:rsidRPr="009D66A2" w:rsidRDefault="007C6F68" w:rsidP="007C6F68">
      <w:pPr>
        <w:ind w:left="360"/>
        <w:rPr>
          <w:rFonts w:ascii="Arial" w:hAnsi="Arial" w:cs="Arial"/>
          <w:sz w:val="22"/>
          <w:szCs w:val="22"/>
        </w:rPr>
      </w:pPr>
      <w:r w:rsidRPr="009D66A2">
        <w:rPr>
          <w:rFonts w:ascii="Arial" w:hAnsi="Arial" w:cs="Arial"/>
          <w:sz w:val="22"/>
          <w:szCs w:val="22"/>
        </w:rPr>
        <w:t>Adalar ilçesinde sağlık hizmetlerinin tüm bireylere ihtiyaçları oranında ulaşabilmesi ve acil ya da uzmanlık gerektiren hizmetlere kolay ve hızlı ulaşım için aşağıdaki birimler önerimizdir:</w:t>
      </w:r>
    </w:p>
    <w:p w:rsidR="007C6F68" w:rsidRPr="009D66A2" w:rsidRDefault="007C6F68" w:rsidP="007C6F68">
      <w:pPr>
        <w:ind w:left="360"/>
        <w:rPr>
          <w:rFonts w:ascii="Arial" w:hAnsi="Arial" w:cs="Arial"/>
          <w:sz w:val="22"/>
          <w:szCs w:val="22"/>
        </w:rPr>
      </w:pPr>
    </w:p>
    <w:p w:rsidR="007C6F68" w:rsidRPr="009D66A2" w:rsidRDefault="007C6F68" w:rsidP="007C6F68">
      <w:pPr>
        <w:numPr>
          <w:ilvl w:val="0"/>
          <w:numId w:val="1"/>
        </w:numPr>
        <w:rPr>
          <w:rFonts w:ascii="Arial" w:hAnsi="Arial" w:cs="Arial"/>
          <w:sz w:val="22"/>
          <w:szCs w:val="22"/>
        </w:rPr>
      </w:pPr>
      <w:r w:rsidRPr="009D66A2">
        <w:rPr>
          <w:rFonts w:ascii="Arial" w:hAnsi="Arial" w:cs="Arial"/>
          <w:b/>
          <w:sz w:val="22"/>
          <w:szCs w:val="22"/>
        </w:rPr>
        <w:t>Birinci basamak poliklinik hizmeti:</w:t>
      </w:r>
      <w:r w:rsidRPr="009D66A2">
        <w:rPr>
          <w:rFonts w:ascii="Arial" w:hAnsi="Arial" w:cs="Arial"/>
          <w:sz w:val="22"/>
          <w:szCs w:val="22"/>
        </w:rPr>
        <w:t xml:space="preserve"> Her adaya nüfuslarına bakılmaksızın birinci basamak hizmetlerinin aksamayacağı şekilde sağlık personeli sağlanmalıdır. Bu düzenlemede birinci basamak hizmetlerinin sürekliliği göz önüne alınmalıdır.  Önerilen personel sayısı  her ada için 2 adet aile sağlığı hekimi, 2 hemşire, 2 laboratuvar teknisyeni ve hizmetli personel şeklinde olmalıdır.</w:t>
      </w:r>
    </w:p>
    <w:p w:rsidR="007C6F68" w:rsidRPr="009D66A2" w:rsidRDefault="007C6F68" w:rsidP="007C6F68">
      <w:pPr>
        <w:ind w:left="708"/>
        <w:rPr>
          <w:rFonts w:ascii="Arial" w:hAnsi="Arial" w:cs="Arial"/>
          <w:sz w:val="22"/>
          <w:szCs w:val="22"/>
        </w:rPr>
      </w:pPr>
      <w:r w:rsidRPr="009D66A2">
        <w:rPr>
          <w:rFonts w:ascii="Arial" w:hAnsi="Arial" w:cs="Arial"/>
          <w:sz w:val="22"/>
          <w:szCs w:val="22"/>
        </w:rPr>
        <w:t>Altyapı olarak: Temel biyokimya (üre, glukoz, kreatinin, Na</w:t>
      </w:r>
      <w:r w:rsidRPr="009D66A2">
        <w:rPr>
          <w:rFonts w:ascii="Arial" w:hAnsi="Arial" w:cs="Arial"/>
          <w:sz w:val="22"/>
          <w:szCs w:val="22"/>
          <w:vertAlign w:val="superscript"/>
        </w:rPr>
        <w:t>+</w:t>
      </w:r>
      <w:r w:rsidRPr="009D66A2">
        <w:rPr>
          <w:rFonts w:ascii="Arial" w:hAnsi="Arial" w:cs="Arial"/>
          <w:sz w:val="22"/>
          <w:szCs w:val="22"/>
        </w:rPr>
        <w:t>, K</w:t>
      </w:r>
      <w:r w:rsidRPr="009D66A2">
        <w:rPr>
          <w:rFonts w:ascii="Arial" w:hAnsi="Arial" w:cs="Arial"/>
          <w:sz w:val="22"/>
          <w:szCs w:val="22"/>
          <w:vertAlign w:val="superscript"/>
        </w:rPr>
        <w:t>+</w:t>
      </w:r>
      <w:r w:rsidRPr="009D66A2">
        <w:rPr>
          <w:rFonts w:ascii="Arial" w:hAnsi="Arial" w:cs="Arial"/>
          <w:sz w:val="22"/>
          <w:szCs w:val="22"/>
        </w:rPr>
        <w:t>, Cl</w:t>
      </w:r>
      <w:r w:rsidRPr="009D66A2">
        <w:rPr>
          <w:rFonts w:ascii="Arial" w:hAnsi="Arial" w:cs="Arial"/>
          <w:sz w:val="22"/>
          <w:szCs w:val="22"/>
          <w:vertAlign w:val="superscript"/>
        </w:rPr>
        <w:t>-</w:t>
      </w:r>
      <w:r w:rsidRPr="009D66A2">
        <w:rPr>
          <w:rFonts w:ascii="Arial" w:hAnsi="Arial" w:cs="Arial"/>
          <w:sz w:val="22"/>
          <w:szCs w:val="22"/>
        </w:rPr>
        <w:t xml:space="preserve">, ALT, AST, bilurubin, troponin I, CK-MB, CK, total protein, albumin, TG, cholesterol, LDL, HDL), hemogram ve idrar analizörleri bulunmalıdır. EKG cihazı, portatif röntgen cihazı, glukometre, </w:t>
      </w:r>
      <w:r w:rsidRPr="009D66A2">
        <w:rPr>
          <w:rFonts w:ascii="Arial" w:hAnsi="Arial" w:cs="Arial"/>
          <w:i/>
          <w:sz w:val="22"/>
          <w:szCs w:val="22"/>
        </w:rPr>
        <w:t>pulse</w:t>
      </w:r>
      <w:r w:rsidRPr="009D66A2">
        <w:rPr>
          <w:rFonts w:ascii="Arial" w:hAnsi="Arial" w:cs="Arial"/>
          <w:sz w:val="22"/>
          <w:szCs w:val="22"/>
        </w:rPr>
        <w:t xml:space="preserve"> oksimetre, fetal pulse dedektörü, tansiyon aleti, steteskop, negatoskop, jenaratör, soğuk zincir için buzdolabı, pediyatrik ve tetanoz, kuduz aşıları ve diğer birinci basamak hizmet materyalleri.</w:t>
      </w:r>
    </w:p>
    <w:p w:rsidR="007C6F68" w:rsidRPr="009D66A2" w:rsidRDefault="007C6F68" w:rsidP="007C6F68">
      <w:pPr>
        <w:ind w:left="708"/>
        <w:rPr>
          <w:rFonts w:ascii="Arial" w:hAnsi="Arial" w:cs="Arial"/>
          <w:sz w:val="22"/>
          <w:szCs w:val="22"/>
        </w:rPr>
      </w:pPr>
    </w:p>
    <w:p w:rsidR="007C6F68" w:rsidRPr="009D66A2" w:rsidRDefault="007C6F68" w:rsidP="007C6F68">
      <w:pPr>
        <w:numPr>
          <w:ilvl w:val="0"/>
          <w:numId w:val="1"/>
        </w:numPr>
        <w:rPr>
          <w:rFonts w:ascii="Arial" w:hAnsi="Arial" w:cs="Arial"/>
          <w:sz w:val="22"/>
          <w:szCs w:val="22"/>
        </w:rPr>
      </w:pPr>
      <w:r w:rsidRPr="009D66A2">
        <w:rPr>
          <w:rFonts w:ascii="Arial" w:hAnsi="Arial" w:cs="Arial"/>
          <w:b/>
          <w:sz w:val="22"/>
          <w:szCs w:val="22"/>
        </w:rPr>
        <w:t>Acil tıp hizmeti:</w:t>
      </w:r>
      <w:r w:rsidRPr="009D66A2">
        <w:rPr>
          <w:rFonts w:ascii="Arial" w:hAnsi="Arial" w:cs="Arial"/>
          <w:sz w:val="22"/>
          <w:szCs w:val="22"/>
        </w:rPr>
        <w:t xml:space="preserve"> Acil tıp hizmetlerinde karşılaşılan en önemli aksaklıklar; zamanında hastaya ulaşamama, müdahale ve transferdir.  Bu nedenle önerimiz Büyükada’da Adalar Ana Acil Tıp Merkezi yapılandırılmalı ve her adada  yeterli fiziksel nöbet ortamı sağlanan istasyonlar oluşturulmalıdır. Tüm istasyonlarda 24 saat Ambulans ve Acil Bakım Teknikerleri (AABT) ve hemşire bulunmalıdır. Ana Acil Tıp merkezinde 24 saat hekim bulunmalı. Diğer adalardaki müdahalelere AABT Büyükada’da merkezde bulunan hekime gerektiğinde danışarak müdahale eder. Sonuç olarak önerimiz her adada yoğun bakım kara ve deniz ambulansları bulunmalıdır.  Ambulanslara erişim 112 üzerinden olacaktır. Ayrıca adalarda hasta ve yaşlıların transferlerini yapacak “hasta nakil araçlarına” da gereksinim vardır.</w:t>
      </w:r>
    </w:p>
    <w:p w:rsidR="007C6F68" w:rsidRPr="009D66A2" w:rsidRDefault="007C6F68" w:rsidP="007C6F68">
      <w:pPr>
        <w:rPr>
          <w:rFonts w:ascii="Arial" w:hAnsi="Arial" w:cs="Arial"/>
          <w:sz w:val="22"/>
          <w:szCs w:val="22"/>
        </w:rPr>
      </w:pPr>
    </w:p>
    <w:p w:rsidR="007C6F68" w:rsidRPr="009D66A2" w:rsidRDefault="007C6F68" w:rsidP="007C6F68">
      <w:pPr>
        <w:numPr>
          <w:ilvl w:val="0"/>
          <w:numId w:val="1"/>
        </w:numPr>
        <w:rPr>
          <w:rFonts w:ascii="Arial" w:hAnsi="Arial" w:cs="Arial"/>
          <w:sz w:val="22"/>
          <w:szCs w:val="22"/>
        </w:rPr>
      </w:pPr>
      <w:r w:rsidRPr="009D66A2">
        <w:rPr>
          <w:rFonts w:ascii="Arial" w:hAnsi="Arial" w:cs="Arial"/>
          <w:b/>
          <w:sz w:val="22"/>
          <w:szCs w:val="22"/>
        </w:rPr>
        <w:t xml:space="preserve">İkinci Basamak Hizmetleri: </w:t>
      </w:r>
      <w:r w:rsidRPr="009D66A2">
        <w:rPr>
          <w:rFonts w:ascii="Arial" w:hAnsi="Arial" w:cs="Arial"/>
          <w:sz w:val="22"/>
          <w:szCs w:val="22"/>
        </w:rPr>
        <w:t xml:space="preserve">Kolay ulaşımın sağlanması açısından Adalardaki devlet hastanesi iyi bir noktadır.  Devlet hastanesi yeterli hizmeti verecek şekilde personel ve malzeme açısından geliştirilmelidir.  Bir başka seçenek olarak Heybeliada sanatoryum binası hastane olarak yeniden hayata geçirilebilir.  </w:t>
      </w:r>
    </w:p>
    <w:p w:rsidR="007C6F68" w:rsidRPr="009D66A2" w:rsidRDefault="007C6F68" w:rsidP="007C6F68">
      <w:pPr>
        <w:rPr>
          <w:rFonts w:ascii="Arial" w:hAnsi="Arial" w:cs="Arial"/>
          <w:sz w:val="22"/>
          <w:szCs w:val="22"/>
        </w:rPr>
      </w:pPr>
    </w:p>
    <w:p w:rsidR="007C6F68" w:rsidRPr="009D66A2" w:rsidRDefault="007C6F68" w:rsidP="007C6F68">
      <w:pPr>
        <w:numPr>
          <w:ilvl w:val="1"/>
          <w:numId w:val="1"/>
        </w:numPr>
        <w:rPr>
          <w:rFonts w:ascii="Arial" w:hAnsi="Arial" w:cs="Arial"/>
          <w:sz w:val="22"/>
          <w:szCs w:val="22"/>
        </w:rPr>
      </w:pPr>
      <w:r w:rsidRPr="009D66A2">
        <w:rPr>
          <w:rFonts w:ascii="Arial" w:hAnsi="Arial" w:cs="Arial"/>
          <w:b/>
          <w:sz w:val="22"/>
          <w:szCs w:val="22"/>
        </w:rPr>
        <w:t>Kadın-Doğum Hizmetleri</w:t>
      </w:r>
      <w:r w:rsidRPr="009D66A2">
        <w:rPr>
          <w:rFonts w:ascii="Arial" w:hAnsi="Arial" w:cs="Arial"/>
          <w:sz w:val="22"/>
          <w:szCs w:val="22"/>
        </w:rPr>
        <w:t xml:space="preserve"> : Adalar ilçesinde yaşayan kadınların en önemli sağlık eksiklerinden biri doğum hizmetleridir.  Doğum yapacak bir çok kadın adalardan taşınmak zorunda kalmaktadır.  Bu nedenle Adalar ilçesi sınırları içinde doğum yapmalarının sağlanacağı 2. basamak donanımlı bir birime ihtiyaç vardır.  Büyükadadaki devlet hastanesi doğum ünitesi bu hizmetler için geliştirilebilir.  Hasta nakil aracı ya da ambulans erişim sağlayacak olan araçlardır. </w:t>
      </w:r>
    </w:p>
    <w:p w:rsidR="007C6F68" w:rsidRDefault="00B70856" w:rsidP="007C6F68">
      <w:pPr>
        <w:rPr>
          <w:rFonts w:ascii="Arial" w:hAnsi="Arial" w:cs="Arial"/>
          <w:b/>
          <w:sz w:val="22"/>
          <w:szCs w:val="22"/>
        </w:rPr>
      </w:pPr>
      <w:r>
        <w:rPr>
          <w:rFonts w:ascii="Arial" w:hAnsi="Arial" w:cs="Arial"/>
          <w:b/>
          <w:sz w:val="22"/>
          <w:szCs w:val="22"/>
        </w:rPr>
        <w:t>18.08.2013</w:t>
      </w:r>
    </w:p>
    <w:p w:rsidR="007C6F68" w:rsidRPr="009D66A2" w:rsidRDefault="00B70856" w:rsidP="007C6F68">
      <w:pPr>
        <w:rPr>
          <w:rFonts w:ascii="Arial" w:hAnsi="Arial" w:cs="Arial"/>
          <w:b/>
          <w:sz w:val="22"/>
          <w:szCs w:val="22"/>
        </w:rPr>
      </w:pPr>
      <w:r>
        <w:rPr>
          <w:rFonts w:ascii="Arial" w:hAnsi="Arial" w:cs="Arial"/>
          <w:b/>
          <w:sz w:val="22"/>
          <w:szCs w:val="22"/>
        </w:rPr>
        <w:t>Heybeliada Forum Doktorları:</w:t>
      </w:r>
      <w:bookmarkStart w:id="0" w:name="_GoBack"/>
      <w:bookmarkEnd w:id="0"/>
    </w:p>
    <w:p w:rsidR="007C6F68" w:rsidRPr="009D66A2" w:rsidRDefault="007C6F68" w:rsidP="007C6F68">
      <w:pPr>
        <w:rPr>
          <w:rFonts w:ascii="Arial" w:hAnsi="Arial" w:cs="Arial"/>
          <w:b/>
          <w:sz w:val="22"/>
          <w:szCs w:val="22"/>
        </w:rPr>
      </w:pPr>
      <w:r w:rsidRPr="009D66A2">
        <w:rPr>
          <w:rFonts w:ascii="Arial" w:hAnsi="Arial" w:cs="Arial"/>
          <w:b/>
          <w:sz w:val="22"/>
          <w:szCs w:val="22"/>
        </w:rPr>
        <w:t>Uzm. DR. Müge Özdemir</w:t>
      </w:r>
    </w:p>
    <w:p w:rsidR="007C6F68" w:rsidRPr="009D66A2" w:rsidRDefault="007C6F68" w:rsidP="007C6F68">
      <w:pPr>
        <w:rPr>
          <w:rFonts w:ascii="Arial" w:hAnsi="Arial" w:cs="Arial"/>
          <w:b/>
          <w:sz w:val="22"/>
          <w:szCs w:val="22"/>
        </w:rPr>
      </w:pPr>
      <w:r w:rsidRPr="009D66A2">
        <w:rPr>
          <w:rFonts w:ascii="Arial" w:hAnsi="Arial" w:cs="Arial"/>
          <w:b/>
          <w:sz w:val="22"/>
          <w:szCs w:val="22"/>
        </w:rPr>
        <w:t>Pratisyen Hk Filiz Ayla</w:t>
      </w:r>
    </w:p>
    <w:p w:rsidR="00B21699" w:rsidRPr="007C6F68" w:rsidRDefault="007C6F68">
      <w:pPr>
        <w:rPr>
          <w:rFonts w:ascii="Arial" w:hAnsi="Arial" w:cs="Arial"/>
          <w:sz w:val="22"/>
          <w:szCs w:val="22"/>
        </w:rPr>
      </w:pPr>
      <w:r w:rsidRPr="009D66A2">
        <w:rPr>
          <w:rFonts w:ascii="Arial" w:hAnsi="Arial" w:cs="Arial"/>
          <w:b/>
          <w:sz w:val="22"/>
          <w:szCs w:val="22"/>
        </w:rPr>
        <w:t>Prof. Dr. Zafer Gören</w:t>
      </w:r>
    </w:p>
    <w:sectPr w:rsidR="00B21699" w:rsidRPr="007C6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6A6A"/>
    <w:multiLevelType w:val="hybridMultilevel"/>
    <w:tmpl w:val="B316E4B8"/>
    <w:lvl w:ilvl="0" w:tplc="041F000F">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68"/>
    <w:rsid w:val="007C6F68"/>
    <w:rsid w:val="00B21699"/>
    <w:rsid w:val="00B708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68"/>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F68"/>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2860</Characters>
  <Application>Microsoft Office Word</Application>
  <DocSecurity>0</DocSecurity>
  <Lines>23</Lines>
  <Paragraphs>6</Paragraphs>
  <ScaleCrop>false</ScaleCrop>
  <Company>Hewlett-Packard</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dc:creator>
  <cp:lastModifiedBy>met</cp:lastModifiedBy>
  <cp:revision>2</cp:revision>
  <dcterms:created xsi:type="dcterms:W3CDTF">2013-08-19T12:43:00Z</dcterms:created>
  <dcterms:modified xsi:type="dcterms:W3CDTF">2013-08-21T12:52:00Z</dcterms:modified>
</cp:coreProperties>
</file>